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BC01"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2D33E84">
      <w:pPr>
        <w:pStyle w:val="6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湖南省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体育局科技项目申报汇总表</w:t>
      </w:r>
      <w:bookmarkEnd w:id="0"/>
    </w:p>
    <w:p w14:paraId="6C57D2D2">
      <w:pPr>
        <w:ind w:firstLine="0" w:firstLineChars="0"/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</w:pPr>
    </w:p>
    <w:p w14:paraId="0E217415">
      <w:pPr>
        <w:ind w:firstLine="0" w:firstLineChars="0"/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</w:pP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>申报</w:t>
      </w:r>
      <w:r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  <w:t>单位（公章）：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  <w:t>联系人：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  <w:t>联系方式：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 xml:space="preserve">              </w:t>
      </w:r>
    </w:p>
    <w:tbl>
      <w:tblPr>
        <w:tblStyle w:val="4"/>
        <w:tblW w:w="13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662"/>
        <w:gridCol w:w="3940"/>
        <w:gridCol w:w="1400"/>
        <w:gridCol w:w="1455"/>
        <w:gridCol w:w="1350"/>
        <w:gridCol w:w="1443"/>
        <w:gridCol w:w="1373"/>
      </w:tblGrid>
      <w:tr w14:paraId="4409A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7E65E35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序号</w:t>
            </w:r>
          </w:p>
        </w:tc>
        <w:tc>
          <w:tcPr>
            <w:tcW w:w="1662" w:type="dxa"/>
            <w:vAlign w:val="center"/>
          </w:tcPr>
          <w:p w14:paraId="079B3A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项目类别</w:t>
            </w:r>
          </w:p>
        </w:tc>
        <w:tc>
          <w:tcPr>
            <w:tcW w:w="3940" w:type="dxa"/>
            <w:vAlign w:val="center"/>
          </w:tcPr>
          <w:p w14:paraId="6A71CF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项目名称</w:t>
            </w:r>
          </w:p>
        </w:tc>
        <w:tc>
          <w:tcPr>
            <w:tcW w:w="1400" w:type="dxa"/>
            <w:vAlign w:val="center"/>
          </w:tcPr>
          <w:p w14:paraId="4A48908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申报单位</w:t>
            </w:r>
          </w:p>
        </w:tc>
        <w:tc>
          <w:tcPr>
            <w:tcW w:w="1455" w:type="dxa"/>
            <w:vAlign w:val="center"/>
          </w:tcPr>
          <w:p w14:paraId="724FA0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研究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1350" w:type="dxa"/>
          </w:tcPr>
          <w:p w14:paraId="66A7330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</w:p>
          <w:p w14:paraId="50D1041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负责人</w:t>
            </w:r>
          </w:p>
        </w:tc>
        <w:tc>
          <w:tcPr>
            <w:tcW w:w="1443" w:type="dxa"/>
            <w:vAlign w:val="center"/>
          </w:tcPr>
          <w:p w14:paraId="0DB4B6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项目经费</w:t>
            </w:r>
          </w:p>
          <w:p w14:paraId="6C47BC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（万元）</w:t>
            </w:r>
          </w:p>
        </w:tc>
        <w:tc>
          <w:tcPr>
            <w:tcW w:w="1373" w:type="dxa"/>
            <w:vAlign w:val="center"/>
          </w:tcPr>
          <w:p w14:paraId="0B84AC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经费渠道</w:t>
            </w:r>
          </w:p>
        </w:tc>
      </w:tr>
      <w:tr w14:paraId="0CAB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0F08AAB0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1662" w:type="dxa"/>
            <w:vAlign w:val="center"/>
          </w:tcPr>
          <w:p w14:paraId="7CC2340F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（例）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</w:p>
        </w:tc>
        <w:tc>
          <w:tcPr>
            <w:tcW w:w="3940" w:type="dxa"/>
            <w:vAlign w:val="center"/>
          </w:tcPr>
          <w:p w14:paraId="5B7BE637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湖南省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val="en-US" w:eastAsia="zh-CN"/>
              </w:rPr>
              <w:t>XXXX的研究</w:t>
            </w:r>
          </w:p>
        </w:tc>
        <w:tc>
          <w:tcPr>
            <w:tcW w:w="1400" w:type="dxa"/>
            <w:vAlign w:val="center"/>
          </w:tcPr>
          <w:p w14:paraId="18AFD2BF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XXXX</w:t>
            </w:r>
          </w:p>
        </w:tc>
        <w:tc>
          <w:tcPr>
            <w:tcW w:w="1455" w:type="dxa"/>
            <w:vAlign w:val="center"/>
          </w:tcPr>
          <w:p w14:paraId="46C11647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  <w:lang w:eastAsia="zh-CN"/>
              </w:rPr>
              <w:t>竞技体育</w:t>
            </w:r>
          </w:p>
        </w:tc>
        <w:tc>
          <w:tcPr>
            <w:tcW w:w="1350" w:type="dxa"/>
            <w:vAlign w:val="center"/>
          </w:tcPr>
          <w:p w14:paraId="52BD5847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XXX</w:t>
            </w:r>
          </w:p>
        </w:tc>
        <w:tc>
          <w:tcPr>
            <w:tcW w:w="1443" w:type="dxa"/>
            <w:vAlign w:val="center"/>
          </w:tcPr>
          <w:p w14:paraId="786B80DD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XX.X</w:t>
            </w:r>
          </w:p>
        </w:tc>
        <w:tc>
          <w:tcPr>
            <w:tcW w:w="1373" w:type="dxa"/>
            <w:vAlign w:val="center"/>
          </w:tcPr>
          <w:p w14:paraId="4BE56F91">
            <w:pPr>
              <w:snapToGrid w:val="0"/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自筹</w:t>
            </w:r>
          </w:p>
        </w:tc>
      </w:tr>
      <w:tr w14:paraId="693D1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30E22CA1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14:paraId="747E4A98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23D2FC56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032D73D3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05D0D46F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F17D4B8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110A0467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1CC30BE8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</w:tr>
      <w:tr w14:paraId="15B0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D515F80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1662" w:type="dxa"/>
            <w:vAlign w:val="center"/>
          </w:tcPr>
          <w:p w14:paraId="7B0B76B7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1FE9D460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2B9F0FDA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7F6ECBD3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D7CD9B1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0941F04C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1CE8DD7D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</w:tr>
      <w:tr w14:paraId="25B3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</w:tcPr>
          <w:p w14:paraId="5EBC7B90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  <w:t>……</w:t>
            </w:r>
          </w:p>
        </w:tc>
        <w:tc>
          <w:tcPr>
            <w:tcW w:w="1662" w:type="dxa"/>
            <w:vAlign w:val="center"/>
          </w:tcPr>
          <w:p w14:paraId="7CDDCC9F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3940" w:type="dxa"/>
            <w:vAlign w:val="center"/>
          </w:tcPr>
          <w:p w14:paraId="6E9CC9F9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58F5EAD4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14:paraId="7ECC99BD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D3512EA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03BE8233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 w14:paraId="3DD9A1F7">
            <w:pPr>
              <w:spacing w:line="240" w:lineRule="auto"/>
              <w:ind w:firstLine="0" w:firstLineChars="0"/>
              <w:jc w:val="center"/>
              <w:outlineLvl w:val="1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sz w:val="28"/>
                <w:szCs w:val="28"/>
              </w:rPr>
            </w:pPr>
          </w:p>
        </w:tc>
      </w:tr>
    </w:tbl>
    <w:p w14:paraId="6820FEF7">
      <w:pPr>
        <w:ind w:firstLine="560"/>
        <w:outlineLvl w:val="1"/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  <w:t>注：1.项目类别即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  <w:lang w:eastAsia="zh-CN"/>
        </w:rPr>
        <w:t>重点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>项目、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  <w:lang w:eastAsia="zh-CN"/>
        </w:rPr>
        <w:t>一般</w:t>
      </w:r>
      <w:r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  <w:t>项目，请按类填写。</w:t>
      </w:r>
    </w:p>
    <w:p w14:paraId="28F423AA">
      <w:pPr>
        <w:ind w:firstLine="1120" w:firstLineChars="400"/>
        <w:outlineLvl w:val="1"/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</w:pPr>
      <w:r>
        <w:rPr>
          <w:rFonts w:ascii="Times New Roman" w:hAnsi="Times New Roman" w:eastAsia="仿宋_GB2312"/>
          <w:b w:val="0"/>
          <w:bCs/>
          <w:i w:val="0"/>
          <w:iCs w:val="0"/>
          <w:sz w:val="28"/>
          <w:szCs w:val="28"/>
        </w:rPr>
        <w:t>2.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  <w:lang w:eastAsia="zh-CN"/>
        </w:rPr>
        <w:t>研究方向即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>本次科技项目申报范围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  <w:lang w:eastAsia="zh-CN"/>
        </w:rPr>
        <w:t>内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</w:rPr>
        <w:t>十八个申报方向</w:t>
      </w:r>
      <w:r>
        <w:rPr>
          <w:rFonts w:hint="eastAsia" w:ascii="Times New Roman" w:hAnsi="Times New Roman" w:eastAsia="仿宋_GB2312"/>
          <w:b w:val="0"/>
          <w:bCs/>
          <w:i w:val="0"/>
          <w:iCs w:val="0"/>
          <w:sz w:val="28"/>
          <w:szCs w:val="28"/>
          <w:lang w:eastAsia="zh-CN"/>
        </w:rPr>
        <w:t>，特教体育等非范围内特殊方向请注明。</w:t>
      </w:r>
    </w:p>
    <w:p w14:paraId="042EC625">
      <w:pPr>
        <w:ind w:firstLine="560"/>
        <w:jc w:val="left"/>
        <w:outlineLvl w:val="1"/>
        <w:rPr>
          <w:rFonts w:ascii="仿宋_GB2312" w:hAnsi="仿宋_GB2312" w:eastAsia="仿宋_GB2312" w:cs="仿宋_GB2312"/>
          <w:b w:val="0"/>
          <w:bCs/>
          <w:i w:val="0"/>
          <w:iCs w:val="0"/>
          <w:kern w:val="0"/>
          <w:u w:color="000000"/>
        </w:rPr>
      </w:pPr>
    </w:p>
    <w:p w14:paraId="1284C02F"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A1121E"/>
    <w:sectPr>
      <w:pgSz w:w="16838" w:h="11906" w:orient="landscape"/>
      <w:pgMar w:top="1587" w:right="2041" w:bottom="1587" w:left="1474" w:header="851" w:footer="1134" w:gutter="0"/>
      <w:cols w:space="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0F2127B5"/>
    <w:rsid w:val="0F2127B5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2024-09-28T07:52:00Z</dcterms:created>
  <dc:creator>LZF.</dc:creator>
  <cp:lastModifiedBy>LZF.</cp:lastModifiedBy>
  <dcterms:modified xsi:type="dcterms:W3CDTF">2024-09-28T07:53:14Z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645D5E2138CC4A32987330318DE9EF6C_11</vt:lpwstr>
  </property>
</Properties>
</file>